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39"/>
        <w:tblW w:w="10754" w:type="dxa"/>
        <w:tblLook w:val="04A0"/>
      </w:tblPr>
      <w:tblGrid>
        <w:gridCol w:w="5469"/>
        <w:gridCol w:w="5285"/>
      </w:tblGrid>
      <w:tr w:rsidR="00F234EC" w:rsidRPr="00D66227" w:rsidTr="00EA479A">
        <w:trPr>
          <w:trHeight w:val="963"/>
        </w:trPr>
        <w:tc>
          <w:tcPr>
            <w:tcW w:w="5469" w:type="dxa"/>
          </w:tcPr>
          <w:p w:rsidR="00F234EC" w:rsidRDefault="00F234EC" w:rsidP="00EA479A">
            <w:pPr>
              <w:pStyle w:val="a3"/>
              <w:ind w:left="0"/>
              <w:rPr>
                <w:sz w:val="28"/>
              </w:rPr>
            </w:pPr>
          </w:p>
          <w:p w:rsidR="00C35797" w:rsidRPr="00BA4985" w:rsidRDefault="00C35797" w:rsidP="00EA479A">
            <w:pPr>
              <w:pStyle w:val="a3"/>
              <w:ind w:left="0"/>
              <w:rPr>
                <w:sz w:val="28"/>
              </w:rPr>
            </w:pPr>
          </w:p>
        </w:tc>
        <w:tc>
          <w:tcPr>
            <w:tcW w:w="5285" w:type="dxa"/>
            <w:hideMark/>
          </w:tcPr>
          <w:p w:rsidR="00F234EC" w:rsidRDefault="00F234EC" w:rsidP="00EA479A">
            <w:pPr>
              <w:pStyle w:val="a3"/>
              <w:ind w:left="0"/>
              <w:rPr>
                <w:sz w:val="28"/>
              </w:rPr>
            </w:pPr>
          </w:p>
          <w:p w:rsidR="00C35797" w:rsidRPr="00BA4985" w:rsidRDefault="00C35797" w:rsidP="00EA479A">
            <w:pPr>
              <w:pStyle w:val="a3"/>
              <w:ind w:left="0"/>
              <w:rPr>
                <w:sz w:val="28"/>
              </w:rPr>
            </w:pPr>
          </w:p>
        </w:tc>
      </w:tr>
    </w:tbl>
    <w:p w:rsidR="00C35797" w:rsidRDefault="00C35797" w:rsidP="00C35797">
      <w:pPr>
        <w:pStyle w:val="ac"/>
        <w:autoSpaceDE w:val="0"/>
        <w:autoSpaceDN w:val="0"/>
        <w:ind w:left="-851" w:firstLine="851"/>
        <w:rPr>
          <w:rFonts w:ascii="Times New Roman" w:hAnsi="Times New Roman"/>
          <w:sz w:val="24"/>
          <w:szCs w:val="24"/>
          <w:lang w:val="ru-RU"/>
        </w:rPr>
      </w:pPr>
      <w:r>
        <w:rPr>
          <w:rFonts w:ascii="Times New Roman" w:eastAsia="Times New Roman" w:hAnsi="Times New Roman"/>
          <w:b/>
          <w:color w:val="1A1A1A"/>
          <w:sz w:val="28"/>
          <w:szCs w:val="28"/>
        </w:rPr>
        <w:tab/>
      </w:r>
      <w:r>
        <w:rPr>
          <w:rFonts w:ascii="Times New Roman" w:hAnsi="Times New Roman"/>
          <w:sz w:val="24"/>
          <w:szCs w:val="24"/>
          <w:lang w:val="ru-RU"/>
        </w:rPr>
        <w:t xml:space="preserve">Принято </w:t>
      </w:r>
    </w:p>
    <w:p w:rsidR="00C35797" w:rsidRDefault="00C35797" w:rsidP="00C35797">
      <w:pPr>
        <w:pStyle w:val="ac"/>
        <w:autoSpaceDE w:val="0"/>
        <w:autoSpaceDN w:val="0"/>
        <w:rPr>
          <w:rFonts w:ascii="Times New Roman" w:hAnsi="Times New Roman"/>
          <w:sz w:val="24"/>
          <w:szCs w:val="24"/>
          <w:lang w:val="ru-RU"/>
        </w:rPr>
      </w:pPr>
      <w:r>
        <w:rPr>
          <w:rFonts w:ascii="Times New Roman" w:hAnsi="Times New Roman"/>
          <w:sz w:val="24"/>
          <w:szCs w:val="24"/>
          <w:lang w:val="ru-RU"/>
        </w:rPr>
        <w:t>На педагогическом совете</w:t>
      </w:r>
    </w:p>
    <w:p w:rsidR="00C35797" w:rsidRDefault="00C35797" w:rsidP="00C35797">
      <w:pPr>
        <w:pStyle w:val="ac"/>
        <w:autoSpaceDE w:val="0"/>
        <w:autoSpaceDN w:val="0"/>
        <w:rPr>
          <w:rFonts w:ascii="Times New Roman" w:hAnsi="Times New Roman"/>
          <w:sz w:val="24"/>
          <w:szCs w:val="24"/>
          <w:lang w:val="ru-RU"/>
        </w:rPr>
      </w:pPr>
      <w:r>
        <w:rPr>
          <w:rFonts w:ascii="Times New Roman" w:hAnsi="Times New Roman"/>
          <w:sz w:val="24"/>
          <w:szCs w:val="24"/>
          <w:lang w:val="ru-RU"/>
        </w:rPr>
        <w:t>Протокол № 1 от « 8 » августа 2022 года.</w:t>
      </w:r>
    </w:p>
    <w:p w:rsidR="00C35797" w:rsidRDefault="00C35797" w:rsidP="00C35797">
      <w:pPr>
        <w:shd w:val="clear" w:color="auto" w:fill="FFFFFF"/>
        <w:tabs>
          <w:tab w:val="left" w:pos="1240"/>
          <w:tab w:val="right" w:pos="9779"/>
        </w:tabs>
        <w:spacing w:after="0" w:line="240" w:lineRule="auto"/>
        <w:jc w:val="right"/>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ab/>
      </w:r>
      <w:r w:rsidRPr="00C35797">
        <w:rPr>
          <w:rFonts w:ascii="Times New Roman" w:eastAsia="Calibri" w:hAnsi="Times New Roman" w:cs="Times New Roman"/>
          <w:sz w:val="24"/>
          <w:szCs w:val="24"/>
          <w:lang w:eastAsia="en-US"/>
        </w:rPr>
        <w:drawing>
          <wp:inline distT="0" distB="0" distL="0" distR="0">
            <wp:extent cx="1816100" cy="973221"/>
            <wp:effectExtent l="19050" t="0" r="0" b="0"/>
            <wp:docPr id="11" name="Рисунок 1" descr="C:\Users\Айсылу\Desktop\img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сылу\Desktop\img202.jpg"/>
                    <pic:cNvPicPr>
                      <a:picLocks noChangeAspect="1" noChangeArrowheads="1"/>
                    </pic:cNvPicPr>
                  </pic:nvPicPr>
                  <pic:blipFill>
                    <a:blip r:embed="rId7" cstate="print"/>
                    <a:srcRect l="51877" b="82759"/>
                    <a:stretch>
                      <a:fillRect/>
                    </a:stretch>
                  </pic:blipFill>
                  <pic:spPr bwMode="auto">
                    <a:xfrm>
                      <a:off x="0" y="0"/>
                      <a:ext cx="1825595" cy="978309"/>
                    </a:xfrm>
                    <a:prstGeom prst="rect">
                      <a:avLst/>
                    </a:prstGeom>
                    <a:noFill/>
                    <a:ln w="9525">
                      <a:noFill/>
                      <a:miter lim="800000"/>
                      <a:headEnd/>
                      <a:tailEnd/>
                    </a:ln>
                  </pic:spPr>
                </pic:pic>
              </a:graphicData>
            </a:graphic>
          </wp:inline>
        </w:drawing>
      </w:r>
      <w:r>
        <w:rPr>
          <w:rFonts w:ascii="Times New Roman" w:eastAsia="Times New Roman" w:hAnsi="Times New Roman" w:cs="Times New Roman"/>
          <w:b/>
          <w:color w:val="1A1A1A"/>
          <w:sz w:val="28"/>
          <w:szCs w:val="28"/>
        </w:rPr>
        <w:t xml:space="preserve"> </w:t>
      </w:r>
    </w:p>
    <w:p w:rsidR="00C35797" w:rsidRDefault="00C35797" w:rsidP="00C35797">
      <w:pPr>
        <w:shd w:val="clear" w:color="auto" w:fill="FFFFFF"/>
        <w:spacing w:after="0" w:line="240" w:lineRule="auto"/>
        <w:jc w:val="right"/>
        <w:rPr>
          <w:rFonts w:ascii="Times New Roman" w:eastAsia="Times New Roman" w:hAnsi="Times New Roman" w:cs="Times New Roman"/>
          <w:b/>
          <w:color w:val="1A1A1A"/>
          <w:sz w:val="28"/>
          <w:szCs w:val="28"/>
        </w:rPr>
      </w:pPr>
    </w:p>
    <w:p w:rsidR="00397B4D" w:rsidRDefault="00397B4D" w:rsidP="00C35797">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П</w:t>
      </w:r>
      <w:r w:rsidR="00C8772E">
        <w:rPr>
          <w:rFonts w:ascii="Times New Roman" w:eastAsia="Times New Roman" w:hAnsi="Times New Roman" w:cs="Times New Roman"/>
          <w:b/>
          <w:color w:val="1A1A1A"/>
          <w:sz w:val="28"/>
          <w:szCs w:val="28"/>
        </w:rPr>
        <w:t>оложение</w:t>
      </w:r>
    </w:p>
    <w:p w:rsidR="00C8772E" w:rsidRPr="00C8772E" w:rsidRDefault="00C8772E" w:rsidP="00397B4D">
      <w:pPr>
        <w:pStyle w:val="a3"/>
        <w:ind w:left="0" w:firstLine="567"/>
        <w:jc w:val="center"/>
        <w:rPr>
          <w:b/>
          <w:color w:val="1A1A1A"/>
          <w:lang w:eastAsia="ru-RU"/>
        </w:rPr>
      </w:pPr>
      <w:r w:rsidRPr="00C8772E">
        <w:rPr>
          <w:b/>
        </w:rPr>
        <w:t>О порядке разработки, принятия и утверждения локальных нормативных актов</w:t>
      </w:r>
    </w:p>
    <w:p w:rsidR="00397B4D" w:rsidRPr="00CA700F" w:rsidRDefault="00397B4D" w:rsidP="00397B4D">
      <w:pPr>
        <w:pStyle w:val="a3"/>
        <w:ind w:left="0" w:firstLine="567"/>
        <w:jc w:val="center"/>
        <w:rPr>
          <w:b/>
          <w:color w:val="1A1A1A"/>
          <w:lang w:eastAsia="ru-RU"/>
        </w:rPr>
      </w:pPr>
      <w:r w:rsidRPr="00CA700F">
        <w:rPr>
          <w:b/>
          <w:color w:val="1A1A1A"/>
          <w:lang w:eastAsia="ru-RU"/>
        </w:rPr>
        <w:t>Муниципального бюджетного общеобразовательного учреждения</w:t>
      </w:r>
    </w:p>
    <w:p w:rsidR="00397B4D" w:rsidRPr="00CA700F" w:rsidRDefault="00397B4D" w:rsidP="00397B4D">
      <w:pPr>
        <w:pStyle w:val="a3"/>
        <w:ind w:left="0" w:firstLine="567"/>
        <w:jc w:val="center"/>
        <w:rPr>
          <w:b/>
          <w:color w:val="1A1A1A"/>
          <w:lang w:eastAsia="ru-RU"/>
        </w:rPr>
      </w:pPr>
      <w:r w:rsidRPr="00CA700F">
        <w:rPr>
          <w:b/>
          <w:color w:val="1A1A1A"/>
          <w:lang w:eastAsia="ru-RU"/>
        </w:rPr>
        <w:t>«Алан-Бексерская основная общеобразо</w:t>
      </w:r>
      <w:r w:rsidR="00B85967">
        <w:rPr>
          <w:b/>
          <w:color w:val="1A1A1A"/>
          <w:lang w:eastAsia="ru-RU"/>
        </w:rPr>
        <w:t>вательная школа Высокогорского м</w:t>
      </w:r>
      <w:r w:rsidRPr="00CA700F">
        <w:rPr>
          <w:b/>
          <w:color w:val="1A1A1A"/>
          <w:lang w:eastAsia="ru-RU"/>
        </w:rPr>
        <w:t>униципального района Республики Татарстан»</w:t>
      </w:r>
    </w:p>
    <w:p w:rsidR="00F234EC" w:rsidRDefault="00F234EC" w:rsidP="00C8772E">
      <w:pPr>
        <w:shd w:val="clear" w:color="auto" w:fill="FFFFFF"/>
        <w:spacing w:after="0" w:line="240" w:lineRule="auto"/>
        <w:ind w:firstLine="567"/>
        <w:rPr>
          <w:rFonts w:ascii="Times New Roman" w:eastAsia="Times New Roman" w:hAnsi="Times New Roman" w:cs="Times New Roman"/>
          <w:color w:val="1A1A1A"/>
          <w:sz w:val="28"/>
          <w:szCs w:val="28"/>
        </w:rPr>
      </w:pPr>
    </w:p>
    <w:p w:rsidR="00C8772E" w:rsidRPr="00C8772E" w:rsidRDefault="00C8772E" w:rsidP="00C8772E">
      <w:pPr>
        <w:shd w:val="clear" w:color="auto" w:fill="FFFFFF"/>
        <w:spacing w:after="0" w:line="240" w:lineRule="auto"/>
        <w:ind w:firstLine="567"/>
        <w:jc w:val="both"/>
        <w:rPr>
          <w:rFonts w:ascii="Times New Roman" w:hAnsi="Times New Roman" w:cs="Times New Roman"/>
          <w:b/>
          <w:sz w:val="24"/>
        </w:rPr>
      </w:pPr>
      <w:r w:rsidRPr="00C8772E">
        <w:rPr>
          <w:rFonts w:ascii="Times New Roman" w:hAnsi="Times New Roman" w:cs="Times New Roman"/>
          <w:b/>
          <w:sz w:val="24"/>
        </w:rPr>
        <w:t xml:space="preserve">1. </w:t>
      </w:r>
      <w:r w:rsidR="00B02684">
        <w:rPr>
          <w:rFonts w:ascii="Times New Roman" w:hAnsi="Times New Roman" w:cs="Times New Roman"/>
          <w:b/>
          <w:sz w:val="24"/>
        </w:rPr>
        <w:t>Общие положения</w:t>
      </w:r>
      <w:r w:rsidRPr="00C8772E">
        <w:rPr>
          <w:rFonts w:ascii="Times New Roman" w:hAnsi="Times New Roman" w:cs="Times New Roman"/>
          <w:b/>
          <w:sz w:val="24"/>
        </w:rPr>
        <w:t xml:space="preserve">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1.1. Настоящий Порядок разработки, принятия и утверждения локальных нормативных актов (далее - Порядок) </w:t>
      </w:r>
      <w:r w:rsidR="0028149D">
        <w:rPr>
          <w:rFonts w:ascii="Times New Roman" w:hAnsi="Times New Roman" w:cs="Times New Roman"/>
          <w:sz w:val="24"/>
          <w:szCs w:val="24"/>
        </w:rPr>
        <w:t>М</w:t>
      </w:r>
      <w:r w:rsidR="0028149D" w:rsidRPr="00AC22E3">
        <w:rPr>
          <w:rFonts w:ascii="Times New Roman" w:hAnsi="Times New Roman" w:cs="Times New Roman"/>
          <w:sz w:val="24"/>
          <w:szCs w:val="24"/>
        </w:rPr>
        <w:t>униципального бюджетного общеобразовательно</w:t>
      </w:r>
      <w:r w:rsidR="0028149D">
        <w:rPr>
          <w:rFonts w:ascii="Times New Roman" w:hAnsi="Times New Roman" w:cs="Times New Roman"/>
          <w:sz w:val="24"/>
          <w:szCs w:val="24"/>
        </w:rPr>
        <w:t>го учреждения «Алан-Бексерская основная общеобразовательная школа Высокогорского муниципального района Республики Татарстан</w:t>
      </w:r>
      <w:r w:rsidR="0028149D" w:rsidRPr="00AC22E3">
        <w:rPr>
          <w:rFonts w:ascii="Times New Roman" w:hAnsi="Times New Roman" w:cs="Times New Roman"/>
          <w:sz w:val="24"/>
          <w:szCs w:val="24"/>
        </w:rPr>
        <w:t>» (далее -</w:t>
      </w:r>
      <w:r w:rsidR="0028149D">
        <w:rPr>
          <w:rFonts w:ascii="Times New Roman" w:hAnsi="Times New Roman" w:cs="Times New Roman"/>
          <w:sz w:val="24"/>
          <w:szCs w:val="24"/>
        </w:rPr>
        <w:t xml:space="preserve"> </w:t>
      </w:r>
      <w:r w:rsidR="0028149D" w:rsidRPr="00AC22E3">
        <w:rPr>
          <w:rFonts w:ascii="Times New Roman" w:hAnsi="Times New Roman" w:cs="Times New Roman"/>
          <w:sz w:val="24"/>
          <w:szCs w:val="24"/>
        </w:rPr>
        <w:t>Школа) разработано в соответствии</w:t>
      </w:r>
      <w:r w:rsidRPr="00C8772E">
        <w:rPr>
          <w:rFonts w:ascii="Times New Roman" w:hAnsi="Times New Roman" w:cs="Times New Roman"/>
          <w:sz w:val="24"/>
        </w:rPr>
        <w:t xml:space="preserve"> в со</w:t>
      </w:r>
      <w:r w:rsidR="0028149D">
        <w:rPr>
          <w:rFonts w:ascii="Times New Roman" w:hAnsi="Times New Roman" w:cs="Times New Roman"/>
          <w:sz w:val="24"/>
        </w:rPr>
        <w:t>ответствии</w:t>
      </w:r>
      <w:r w:rsidRPr="00C8772E">
        <w:rPr>
          <w:rFonts w:ascii="Times New Roman" w:hAnsi="Times New Roman" w:cs="Times New Roman"/>
          <w:sz w:val="24"/>
        </w:rPr>
        <w:t xml:space="preserve"> </w:t>
      </w:r>
      <w:r w:rsidR="0028149D">
        <w:rPr>
          <w:rFonts w:ascii="Times New Roman" w:hAnsi="Times New Roman" w:cs="Times New Roman"/>
          <w:sz w:val="24"/>
        </w:rPr>
        <w:t xml:space="preserve">с </w:t>
      </w:r>
      <w:r w:rsidRPr="00C8772E">
        <w:rPr>
          <w:rFonts w:ascii="Times New Roman" w:hAnsi="Times New Roman" w:cs="Times New Roman"/>
          <w:sz w:val="24"/>
        </w:rPr>
        <w:t xml:space="preserve">статьей 30 Федерального закона от 29.12.2012 №273-ФЗ «Об образовании в Российской Федерации».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1.2. Настоящий Порядок определяет основные требования к процедуре разработки локальных нормативных актов должностными лицами </w:t>
      </w:r>
      <w:r w:rsidR="0028149D">
        <w:rPr>
          <w:rFonts w:ascii="Times New Roman" w:hAnsi="Times New Roman" w:cs="Times New Roman"/>
          <w:sz w:val="24"/>
        </w:rPr>
        <w:t>Школы</w:t>
      </w:r>
      <w:r w:rsidRPr="00C8772E">
        <w:rPr>
          <w:rFonts w:ascii="Times New Roman" w:hAnsi="Times New Roman" w:cs="Times New Roman"/>
          <w:sz w:val="24"/>
        </w:rPr>
        <w:t xml:space="preserve">, порядку их принятия, утверждения, внесения в них дополнений и изменений. </w:t>
      </w:r>
    </w:p>
    <w:p w:rsidR="00C8772E" w:rsidRPr="00C8772E" w:rsidRDefault="00C8772E" w:rsidP="00C8772E">
      <w:pPr>
        <w:shd w:val="clear" w:color="auto" w:fill="FFFFFF"/>
        <w:spacing w:after="0" w:line="240" w:lineRule="auto"/>
        <w:ind w:firstLine="567"/>
        <w:jc w:val="both"/>
        <w:rPr>
          <w:rFonts w:ascii="Times New Roman" w:hAnsi="Times New Roman" w:cs="Times New Roman"/>
          <w:b/>
          <w:sz w:val="24"/>
        </w:rPr>
      </w:pPr>
      <w:r w:rsidRPr="00C8772E">
        <w:rPr>
          <w:rFonts w:ascii="Times New Roman" w:hAnsi="Times New Roman" w:cs="Times New Roman"/>
          <w:b/>
          <w:sz w:val="24"/>
        </w:rPr>
        <w:t xml:space="preserve">2. Понятие локальных нормативных актов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2.1. Локальный нормативный акт </w:t>
      </w:r>
      <w:r w:rsidR="0028149D">
        <w:rPr>
          <w:rFonts w:ascii="Times New Roman" w:hAnsi="Times New Roman" w:cs="Times New Roman"/>
          <w:sz w:val="24"/>
        </w:rPr>
        <w:t>Школы</w:t>
      </w:r>
      <w:r w:rsidRPr="00C8772E">
        <w:rPr>
          <w:rFonts w:ascii="Times New Roman" w:hAnsi="Times New Roman" w:cs="Times New Roman"/>
          <w:sz w:val="24"/>
        </w:rPr>
        <w:t xml:space="preserve"> основанный на нормах законодательства письменный официальный документ, регулирующий отношения в рамках </w:t>
      </w:r>
      <w:r w:rsidR="0028149D">
        <w:rPr>
          <w:rFonts w:ascii="Times New Roman" w:hAnsi="Times New Roman" w:cs="Times New Roman"/>
          <w:sz w:val="24"/>
        </w:rPr>
        <w:t>Школы</w:t>
      </w:r>
      <w:r w:rsidRPr="00C8772E">
        <w:rPr>
          <w:rFonts w:ascii="Times New Roman" w:hAnsi="Times New Roman" w:cs="Times New Roman"/>
          <w:sz w:val="24"/>
        </w:rPr>
        <w:t xml:space="preserve">, содержащий общеобразовательные правила поведения для всех или некоторых участников образовательных отношений, рассчитанный на неоднократное применение, принятый установленном порядке соответствующим компетентным органом управления и утвержденный приказом директора </w:t>
      </w:r>
      <w:r w:rsidR="0028149D">
        <w:rPr>
          <w:rFonts w:ascii="Times New Roman" w:hAnsi="Times New Roman" w:cs="Times New Roman"/>
          <w:sz w:val="24"/>
        </w:rPr>
        <w:t>Школы</w:t>
      </w:r>
      <w:r w:rsidRPr="00C8772E">
        <w:rPr>
          <w:rFonts w:ascii="Times New Roman" w:hAnsi="Times New Roman" w:cs="Times New Roman"/>
          <w:sz w:val="24"/>
        </w:rPr>
        <w:t xml:space="preserve">.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2.2. Нормы (правила), установленные локальным нормативным актом, предназначены для регулирования образовательной, производственной, управленческой, финансовой, кадровой и иной функциональной деятельности внутри </w:t>
      </w:r>
      <w:r w:rsidR="0028149D">
        <w:rPr>
          <w:rFonts w:ascii="Times New Roman" w:hAnsi="Times New Roman" w:cs="Times New Roman"/>
          <w:sz w:val="24"/>
        </w:rPr>
        <w:t>Школы</w:t>
      </w:r>
      <w:r w:rsidRPr="00C8772E">
        <w:rPr>
          <w:rFonts w:ascii="Times New Roman" w:hAnsi="Times New Roman" w:cs="Times New Roman"/>
          <w:sz w:val="24"/>
        </w:rPr>
        <w:t xml:space="preserve">. </w:t>
      </w:r>
    </w:p>
    <w:p w:rsidR="00C8772E" w:rsidRPr="00C8772E" w:rsidRDefault="00C8772E" w:rsidP="00C8772E">
      <w:pPr>
        <w:shd w:val="clear" w:color="auto" w:fill="FFFFFF"/>
        <w:spacing w:after="0" w:line="240" w:lineRule="auto"/>
        <w:ind w:firstLine="567"/>
        <w:jc w:val="both"/>
        <w:rPr>
          <w:rFonts w:ascii="Times New Roman" w:hAnsi="Times New Roman" w:cs="Times New Roman"/>
          <w:b/>
          <w:sz w:val="24"/>
        </w:rPr>
      </w:pPr>
      <w:r w:rsidRPr="00C8772E">
        <w:rPr>
          <w:rFonts w:ascii="Times New Roman" w:hAnsi="Times New Roman" w:cs="Times New Roman"/>
          <w:b/>
          <w:sz w:val="24"/>
        </w:rPr>
        <w:t xml:space="preserve">3. Разработка ЛНА.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3.1. Проекты локальных нормативных актов, разрабатываются по решению директора</w:t>
      </w:r>
      <w:r w:rsidR="0028149D">
        <w:rPr>
          <w:rFonts w:ascii="Times New Roman" w:hAnsi="Times New Roman" w:cs="Times New Roman"/>
          <w:sz w:val="24"/>
        </w:rPr>
        <w:t>, заместителей директора</w:t>
      </w:r>
      <w:r w:rsidRPr="00C8772E">
        <w:rPr>
          <w:rFonts w:ascii="Times New Roman" w:hAnsi="Times New Roman" w:cs="Times New Roman"/>
          <w:sz w:val="24"/>
        </w:rPr>
        <w:t xml:space="preserve">, коллегиальных органов управления. Предложения о разработке локальных нормативных актов могут быть внесены любым участником образовательных отношений, а также группой участников образовательных отношений.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 Этапы разработки проектов локальных нормативных актов: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3.2.1. Определение, круга вопросов, по которым требуются разработка, принятие и утверждение локальных нормативных актов.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3.2.2. Создание рабочей группы по разработке локальных нормативных актов. Состав рабочей группы определяется по решению директора, коллегиальных органов управления. Состав рабочей группы, сроки и порядок ее работы закрепляются в приказе директора.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3.2.3. Определение сроков разработки локальных нормативных актов.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3.2.4. Рабочая группа выбирает ответственного руководителя рабочей группы, который будет координировать действия участников и контролировать установленные сроки разработки локальных нормативных актов.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3.2.5. Деятельность рабочей группы по разработке проекта ЛНА. Разработанный проект локального нормативного акта согласовывается всеми разработчиками.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lastRenderedPageBreak/>
        <w:t xml:space="preserve">3.2.6. Публичное обсуждение проекта локального нормативного акта. Для публичного обсуждения проект локального нормативного акта размещается в специальном разделе на официальном сайте </w:t>
      </w:r>
      <w:r w:rsidR="0028149D">
        <w:rPr>
          <w:rFonts w:ascii="Times New Roman" w:hAnsi="Times New Roman" w:cs="Times New Roman"/>
          <w:sz w:val="24"/>
        </w:rPr>
        <w:t xml:space="preserve">Школы </w:t>
      </w:r>
      <w:r>
        <w:rPr>
          <w:rFonts w:ascii="Times New Roman" w:hAnsi="Times New Roman" w:cs="Times New Roman"/>
          <w:sz w:val="24"/>
        </w:rPr>
        <w:t xml:space="preserve"> </w:t>
      </w:r>
      <w:r w:rsidRPr="00C8772E">
        <w:rPr>
          <w:rFonts w:ascii="Times New Roman" w:hAnsi="Times New Roman" w:cs="Times New Roman"/>
          <w:sz w:val="24"/>
        </w:rPr>
        <w:t xml:space="preserve">в сети Интернет. Прием поправок, рекомендаций и предложений осуществляет в течение 10 рабочих дней по электронной почте, указанной при размещении текста проекта акта на сайте Школы либо в письменном виде лично в рабочую группу. Поступившие поправки, предложения и рекомендации обсуждаются рабочей группой в срок не позднее 3 рабочих дней со дня окончания публичного обсуждения проекта локального нормативного акта. По каждому поступившему предложению, поправке, рекомендации рабочая группа составляет заключение («учтено», «учтено частично», «отклонено»). Сводная таблица всех поступивших поправок, предложений, рекомендаций с заключениями размещается в специальном разделе на официальном сайте в сети Интернет в срок не позднее 7 рабочих дней после их обсуждения рабочей группой. </w:t>
      </w:r>
    </w:p>
    <w:p w:rsid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b/>
          <w:sz w:val="24"/>
        </w:rPr>
        <w:t>4. Согласование ЛНА</w:t>
      </w:r>
      <w:r w:rsidRPr="00C8772E">
        <w:rPr>
          <w:rFonts w:ascii="Times New Roman" w:hAnsi="Times New Roman" w:cs="Times New Roman"/>
          <w:sz w:val="24"/>
        </w:rPr>
        <w:t xml:space="preserve">.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4.1.В установленных законодательством случаях доработанный проект локального нормативного акта передается на согласование в коллегиальные органы (Общее собрание трудового коллектива, первичная организация профсоюза работников, Совет родителей, Совет обучающихся). Коллегиальные органы не позднее пяти рабочих дней со дня получения проекта локального нормативного акта направляет рабочей группе мотивированное мнение по проекту локального нормативного акта в письменной форме. В случае если Коллегиальные органы выразили согласие с проектом локального нормативного акта, либо если мотивированное мнение не поступило в обозначенный срок, вопрос о принятии локального нормативного акта вносится директором в повестку дня заседания педагогического совета </w:t>
      </w:r>
      <w:r w:rsidR="0028149D">
        <w:rPr>
          <w:rFonts w:ascii="Times New Roman" w:hAnsi="Times New Roman" w:cs="Times New Roman"/>
          <w:sz w:val="24"/>
        </w:rPr>
        <w:t>Школы</w:t>
      </w:r>
      <w:r w:rsidRPr="00C8772E">
        <w:rPr>
          <w:rFonts w:ascii="Times New Roman" w:hAnsi="Times New Roman" w:cs="Times New Roman"/>
          <w:sz w:val="24"/>
        </w:rPr>
        <w:t xml:space="preserve">. В случае если Коллегиальные органы высказали предложения к проекту локального нормативного акта, указанные предложения рассматриваются рабочей группой, которая принимает решение об учете предложений и внесении соответствующих поправок в проект локального нормативного акта или об отклонении предложений. В случае отклонения предложений председатель рабочей группы направляет мотивированное объяснение отказа в Коллегиальные органы. После внесения поправок в проект локального нормативного акта или отклонения предложений вопрос о принятии локального нормативного акта вносится директором школы в повестку дня заседания педагогического совета </w:t>
      </w:r>
      <w:r w:rsidR="0028149D">
        <w:rPr>
          <w:rFonts w:ascii="Times New Roman" w:hAnsi="Times New Roman" w:cs="Times New Roman"/>
          <w:sz w:val="24"/>
        </w:rPr>
        <w:t>школы</w:t>
      </w:r>
      <w:r w:rsidRPr="00C8772E">
        <w:rPr>
          <w:rFonts w:ascii="Times New Roman" w:hAnsi="Times New Roman" w:cs="Times New Roman"/>
          <w:sz w:val="24"/>
        </w:rPr>
        <w:t xml:space="preserve">. В случае если мотивированное мнение Коллегиальных органов не содержит согласия с проектом локального нормативного акта, либо содержит предложения по его радикальному изменению, которые рабочая группа учитывать не планирует, директор или лицо, уполномоченное директором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 При не достижении согласия возникшие разногласия оформляются протоколом, после чего вопрос о принятии локального нормативного акта вносится директором в повестку дня заседания педагогического совета </w:t>
      </w:r>
      <w:r w:rsidR="0028149D">
        <w:rPr>
          <w:rFonts w:ascii="Times New Roman" w:hAnsi="Times New Roman" w:cs="Times New Roman"/>
          <w:sz w:val="24"/>
        </w:rPr>
        <w:t>школы</w:t>
      </w:r>
      <w:r w:rsidRPr="00C8772E">
        <w:rPr>
          <w:rFonts w:ascii="Times New Roman" w:hAnsi="Times New Roman" w:cs="Times New Roman"/>
          <w:sz w:val="24"/>
        </w:rPr>
        <w:t xml:space="preserve">. </w:t>
      </w:r>
    </w:p>
    <w:p w:rsidR="0028149D" w:rsidRPr="0028149D" w:rsidRDefault="00C8772E" w:rsidP="00C8772E">
      <w:pPr>
        <w:shd w:val="clear" w:color="auto" w:fill="FFFFFF"/>
        <w:spacing w:after="0" w:line="240" w:lineRule="auto"/>
        <w:ind w:firstLine="567"/>
        <w:jc w:val="both"/>
        <w:rPr>
          <w:rFonts w:ascii="Times New Roman" w:hAnsi="Times New Roman" w:cs="Times New Roman"/>
          <w:b/>
          <w:sz w:val="24"/>
        </w:rPr>
      </w:pPr>
      <w:r w:rsidRPr="0028149D">
        <w:rPr>
          <w:rFonts w:ascii="Times New Roman" w:hAnsi="Times New Roman" w:cs="Times New Roman"/>
          <w:b/>
          <w:sz w:val="24"/>
        </w:rPr>
        <w:t xml:space="preserve">5. Принятие ЛНА.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5.1. В </w:t>
      </w:r>
      <w:r w:rsidR="0028149D">
        <w:rPr>
          <w:rFonts w:ascii="Times New Roman" w:hAnsi="Times New Roman" w:cs="Times New Roman"/>
          <w:sz w:val="24"/>
        </w:rPr>
        <w:t xml:space="preserve">Школе </w:t>
      </w:r>
      <w:r w:rsidRPr="00C8772E">
        <w:rPr>
          <w:rFonts w:ascii="Times New Roman" w:hAnsi="Times New Roman" w:cs="Times New Roman"/>
          <w:sz w:val="24"/>
        </w:rPr>
        <w:t xml:space="preserve">установлен следующий порядок принятия локальных нормативных актов: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5.1.1. Локальные нормативные акты, регламентирующие вопросы образовательной деятельности, принимает педагогический совет;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5.1.2. Локальные нормативные акты, содержащие нормы трудового права и затрагивающие права и законные интересы работников, принимает общее собрание работников;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5.1.3. Локальные нормативные акты, затрагивающие права и законные интересы обучающихся; а также родителей (законных представителей) обучающихся принимается педагогическим советом с учетом мнений Совета родителей, Советом обучающихся. </w:t>
      </w:r>
    </w:p>
    <w:p w:rsidR="00C8772E" w:rsidRPr="00C8772E"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5.2. Порядок принятия решений Коллегиальными органами управления </w:t>
      </w:r>
      <w:r w:rsidR="0028149D">
        <w:rPr>
          <w:rFonts w:ascii="Times New Roman" w:hAnsi="Times New Roman" w:cs="Times New Roman"/>
          <w:sz w:val="24"/>
        </w:rPr>
        <w:t>Школы</w:t>
      </w:r>
      <w:r w:rsidRPr="00C8772E">
        <w:rPr>
          <w:rFonts w:ascii="Times New Roman" w:hAnsi="Times New Roman" w:cs="Times New Roman"/>
          <w:sz w:val="24"/>
        </w:rPr>
        <w:t xml:space="preserve">, в компетенцию которых входит принятие локального нормативного акта, регламентированы соответствующими положениями (Положение о педагогическом совете </w:t>
      </w:r>
      <w:r w:rsidR="0028149D">
        <w:rPr>
          <w:rFonts w:ascii="Times New Roman" w:hAnsi="Times New Roman" w:cs="Times New Roman"/>
          <w:sz w:val="24"/>
        </w:rPr>
        <w:t>Школы</w:t>
      </w:r>
      <w:r w:rsidRPr="00C8772E">
        <w:rPr>
          <w:rFonts w:ascii="Times New Roman" w:hAnsi="Times New Roman" w:cs="Times New Roman"/>
          <w:sz w:val="24"/>
        </w:rPr>
        <w:t>, Положение об общем собрании работников и др.)</w:t>
      </w:r>
    </w:p>
    <w:p w:rsidR="0028149D" w:rsidRPr="0028149D" w:rsidRDefault="00C8772E" w:rsidP="00C8772E">
      <w:pPr>
        <w:shd w:val="clear" w:color="auto" w:fill="FFFFFF"/>
        <w:spacing w:after="0" w:line="240" w:lineRule="auto"/>
        <w:ind w:firstLine="567"/>
        <w:jc w:val="both"/>
        <w:rPr>
          <w:rFonts w:ascii="Times New Roman" w:hAnsi="Times New Roman" w:cs="Times New Roman"/>
          <w:b/>
          <w:sz w:val="24"/>
        </w:rPr>
      </w:pPr>
      <w:r w:rsidRPr="0028149D">
        <w:rPr>
          <w:rFonts w:ascii="Times New Roman" w:hAnsi="Times New Roman" w:cs="Times New Roman"/>
          <w:b/>
          <w:sz w:val="24"/>
        </w:rPr>
        <w:t xml:space="preserve">6. Утверждение ЛНА.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6.1. Директор </w:t>
      </w:r>
      <w:r w:rsidR="0028149D">
        <w:rPr>
          <w:rFonts w:ascii="Times New Roman" w:hAnsi="Times New Roman" w:cs="Times New Roman"/>
          <w:sz w:val="24"/>
        </w:rPr>
        <w:t>Школы</w:t>
      </w:r>
      <w:r w:rsidRPr="00C8772E">
        <w:rPr>
          <w:rFonts w:ascii="Times New Roman" w:hAnsi="Times New Roman" w:cs="Times New Roman"/>
          <w:sz w:val="24"/>
        </w:rPr>
        <w:t xml:space="preserve"> утверждает путем издания приказа об утверждении локального нормативного акта.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lastRenderedPageBreak/>
        <w:t xml:space="preserve">6.2. В приказе в обязательном порядке указываются: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дата утверждения локального нормативного;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указание об ознакомлении работников с локальным нормативным актом и сроки для этого;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фамилии и должности лиц, ответственных за соблюдение локального нормативного акта;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иные условия. </w:t>
      </w:r>
    </w:p>
    <w:p w:rsidR="0028149D" w:rsidRPr="0028149D" w:rsidRDefault="00C8772E" w:rsidP="00C8772E">
      <w:pPr>
        <w:shd w:val="clear" w:color="auto" w:fill="FFFFFF"/>
        <w:spacing w:after="0" w:line="240" w:lineRule="auto"/>
        <w:ind w:firstLine="567"/>
        <w:jc w:val="both"/>
        <w:rPr>
          <w:rFonts w:ascii="Times New Roman" w:hAnsi="Times New Roman" w:cs="Times New Roman"/>
          <w:b/>
          <w:sz w:val="24"/>
        </w:rPr>
      </w:pPr>
      <w:r w:rsidRPr="0028149D">
        <w:rPr>
          <w:rFonts w:ascii="Times New Roman" w:hAnsi="Times New Roman" w:cs="Times New Roman"/>
          <w:b/>
          <w:sz w:val="24"/>
        </w:rPr>
        <w:t xml:space="preserve">7. Оформление и хранение ЛНА.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7.1. Оформление локального нормативного акта выполняется в соответствии с требованиями «Государственной системы документационного обеспечения управления. Основные положения. Общие требования к документам и службам документационного обеспечения», а также нормами «Унифицированной системы документации. Унифицированная система организационно-распорядительной документации. Требования к оформлению документов. ГОСТ Р 6.30-2003» (утв. Постановлением Госстандарта России от 03.03.2003 № 65-ст «О принятии и введении в действие государственного стандарта Российской Федерации»). </w:t>
      </w:r>
    </w:p>
    <w:p w:rsidR="0028149D"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7.2. Локальный нормативный акт излагается на русском языке и должен соответствовать литературным нормам.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7.3. Локальный нормативный акт, содержащий более 1 листа, нумеруется, прошивается, заверяется подписью директора </w:t>
      </w:r>
      <w:r w:rsidR="0028149D">
        <w:rPr>
          <w:rFonts w:ascii="Times New Roman" w:hAnsi="Times New Roman" w:cs="Times New Roman"/>
          <w:sz w:val="24"/>
        </w:rPr>
        <w:t xml:space="preserve">Школы </w:t>
      </w:r>
      <w:r w:rsidRPr="00C8772E">
        <w:rPr>
          <w:rFonts w:ascii="Times New Roman" w:hAnsi="Times New Roman" w:cs="Times New Roman"/>
          <w:sz w:val="24"/>
        </w:rPr>
        <w:t xml:space="preserve">и скрепляется печатью в соответствии с порядком делопроизводства </w:t>
      </w:r>
      <w:r w:rsidR="00B02684">
        <w:rPr>
          <w:rFonts w:ascii="Times New Roman" w:hAnsi="Times New Roman" w:cs="Times New Roman"/>
          <w:sz w:val="24"/>
        </w:rPr>
        <w:t>Школы</w:t>
      </w:r>
      <w:r w:rsidRPr="00C8772E">
        <w:rPr>
          <w:rFonts w:ascii="Times New Roman" w:hAnsi="Times New Roman" w:cs="Times New Roman"/>
          <w:sz w:val="24"/>
        </w:rPr>
        <w:t xml:space="preserve">.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7.4. Оригиналы локальных нормативных актов находятся в канцелярии </w:t>
      </w:r>
      <w:r w:rsidR="00B02684">
        <w:rPr>
          <w:rFonts w:ascii="Times New Roman" w:hAnsi="Times New Roman" w:cs="Times New Roman"/>
          <w:sz w:val="24"/>
        </w:rPr>
        <w:t>Школы</w:t>
      </w:r>
      <w:r w:rsidRPr="00C8772E">
        <w:rPr>
          <w:rFonts w:ascii="Times New Roman" w:hAnsi="Times New Roman" w:cs="Times New Roman"/>
          <w:sz w:val="24"/>
        </w:rPr>
        <w:t xml:space="preserve">.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7.5. Копии локальных нормативных актов размещаются на официальном сайте </w:t>
      </w:r>
      <w:r w:rsidR="00B02684">
        <w:rPr>
          <w:rFonts w:ascii="Times New Roman" w:hAnsi="Times New Roman" w:cs="Times New Roman"/>
          <w:sz w:val="24"/>
        </w:rPr>
        <w:t>Школы</w:t>
      </w:r>
      <w:r w:rsidRPr="00C8772E">
        <w:rPr>
          <w:rFonts w:ascii="Times New Roman" w:hAnsi="Times New Roman" w:cs="Times New Roman"/>
          <w:sz w:val="24"/>
        </w:rPr>
        <w:t xml:space="preserve"> в сети Интернет. </w:t>
      </w:r>
    </w:p>
    <w:p w:rsidR="00B02684" w:rsidRPr="00B02684" w:rsidRDefault="00C8772E" w:rsidP="00C8772E">
      <w:pPr>
        <w:shd w:val="clear" w:color="auto" w:fill="FFFFFF"/>
        <w:spacing w:after="0" w:line="240" w:lineRule="auto"/>
        <w:ind w:firstLine="567"/>
        <w:jc w:val="both"/>
        <w:rPr>
          <w:rFonts w:ascii="Times New Roman" w:hAnsi="Times New Roman" w:cs="Times New Roman"/>
          <w:b/>
          <w:sz w:val="24"/>
        </w:rPr>
      </w:pPr>
      <w:r w:rsidRPr="00B02684">
        <w:rPr>
          <w:rFonts w:ascii="Times New Roman" w:hAnsi="Times New Roman" w:cs="Times New Roman"/>
          <w:b/>
          <w:sz w:val="24"/>
        </w:rPr>
        <w:t xml:space="preserve">8. Ознакомление участников образовательных отношений с локальными нормативными актами.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8.1. Работники </w:t>
      </w:r>
      <w:r w:rsidR="00B02684">
        <w:rPr>
          <w:rFonts w:ascii="Times New Roman" w:hAnsi="Times New Roman" w:cs="Times New Roman"/>
          <w:sz w:val="24"/>
        </w:rPr>
        <w:t>Школы</w:t>
      </w:r>
      <w:r w:rsidRPr="00C8772E">
        <w:rPr>
          <w:rFonts w:ascii="Times New Roman" w:hAnsi="Times New Roman" w:cs="Times New Roman"/>
          <w:sz w:val="24"/>
        </w:rPr>
        <w:t xml:space="preserve"> в обязательном порядке должны быть ознакомлены под личную роспись со всеми локальными нор</w:t>
      </w:r>
      <w:r w:rsidR="00B02684">
        <w:rPr>
          <w:rFonts w:ascii="Times New Roman" w:hAnsi="Times New Roman" w:cs="Times New Roman"/>
          <w:sz w:val="24"/>
        </w:rPr>
        <w:t>мативными актами, принимаемыми в Школе</w:t>
      </w:r>
      <w:r w:rsidRPr="00C8772E">
        <w:rPr>
          <w:rFonts w:ascii="Times New Roman" w:hAnsi="Times New Roman" w:cs="Times New Roman"/>
          <w:sz w:val="24"/>
        </w:rPr>
        <w:t xml:space="preserve"> и непосредственно связанными с их трудовой деятельностью.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8.2. Подтверждение факта ознакомления работников с локальными нормативными актами осуществляется следующим образом: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подписью лица: на листе ознакомления с указанием фамилии, имени, отчества и даты ознакомления. Лист ознакомления прилагается к каждому локальному нормативному акту, нумеруется, прошивается и скрепляется печатью и подписью должностного лица;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подписью лица на листе ознакомления, являющемся приложением к трудовому договору, с регистрацией в специальном журнале.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8.3. Порядок ознакомления родителей (законных представителей) учащихся и учащихся с локальным нормативным актом при приеме в </w:t>
      </w:r>
      <w:r w:rsidR="00B02684">
        <w:rPr>
          <w:rFonts w:ascii="Times New Roman" w:hAnsi="Times New Roman" w:cs="Times New Roman"/>
          <w:sz w:val="24"/>
        </w:rPr>
        <w:t>Школу</w:t>
      </w:r>
      <w:r w:rsidRPr="00C8772E">
        <w:rPr>
          <w:rFonts w:ascii="Times New Roman" w:hAnsi="Times New Roman" w:cs="Times New Roman"/>
          <w:sz w:val="24"/>
        </w:rPr>
        <w:t xml:space="preserve"> регламентирован в Правилах приема в </w:t>
      </w:r>
      <w:r w:rsidR="00B02684">
        <w:rPr>
          <w:rFonts w:ascii="Times New Roman" w:hAnsi="Times New Roman" w:cs="Times New Roman"/>
          <w:sz w:val="24"/>
        </w:rPr>
        <w:t>Школу</w:t>
      </w:r>
      <w:r w:rsidRPr="00C8772E">
        <w:rPr>
          <w:rFonts w:ascii="Times New Roman" w:hAnsi="Times New Roman" w:cs="Times New Roman"/>
          <w:sz w:val="24"/>
        </w:rPr>
        <w:t xml:space="preserve">.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8.4.</w:t>
      </w:r>
      <w:r w:rsidR="00B02684">
        <w:rPr>
          <w:rFonts w:ascii="Times New Roman" w:hAnsi="Times New Roman" w:cs="Times New Roman"/>
          <w:sz w:val="24"/>
        </w:rPr>
        <w:t xml:space="preserve"> О</w:t>
      </w:r>
      <w:r w:rsidRPr="00C8772E">
        <w:rPr>
          <w:rFonts w:ascii="Times New Roman" w:hAnsi="Times New Roman" w:cs="Times New Roman"/>
          <w:sz w:val="24"/>
        </w:rPr>
        <w:t xml:space="preserve">знакомление учащихся, их родителей (законных представителей) с локальным нормативным актом, касающимися указанных участников образовательных отношений, принятыми в период обучения учащегося в </w:t>
      </w:r>
      <w:r w:rsidR="00B02684">
        <w:rPr>
          <w:rFonts w:ascii="Times New Roman" w:hAnsi="Times New Roman" w:cs="Times New Roman"/>
          <w:sz w:val="24"/>
        </w:rPr>
        <w:t>Школе</w:t>
      </w:r>
      <w:r w:rsidRPr="00C8772E">
        <w:rPr>
          <w:rFonts w:ascii="Times New Roman" w:hAnsi="Times New Roman" w:cs="Times New Roman"/>
          <w:sz w:val="24"/>
        </w:rPr>
        <w:t xml:space="preserve">, осуществляется путем размещения копий ЛНА на официальном сайте в сети Интернет, а также в ходе проведения собраний учащихся, собраний родителей (законных представителей) учащихся. </w:t>
      </w:r>
    </w:p>
    <w:p w:rsidR="00B02684" w:rsidRPr="00B02684" w:rsidRDefault="00C8772E" w:rsidP="00C8772E">
      <w:pPr>
        <w:shd w:val="clear" w:color="auto" w:fill="FFFFFF"/>
        <w:spacing w:after="0" w:line="240" w:lineRule="auto"/>
        <w:ind w:firstLine="567"/>
        <w:jc w:val="both"/>
        <w:rPr>
          <w:rFonts w:ascii="Times New Roman" w:hAnsi="Times New Roman" w:cs="Times New Roman"/>
          <w:b/>
          <w:sz w:val="24"/>
        </w:rPr>
      </w:pPr>
      <w:r w:rsidRPr="00B02684">
        <w:rPr>
          <w:rFonts w:ascii="Times New Roman" w:hAnsi="Times New Roman" w:cs="Times New Roman"/>
          <w:b/>
          <w:sz w:val="24"/>
        </w:rPr>
        <w:t xml:space="preserve">9. Изменение ЛНА.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9.1. Локальные нормативные акты подлежат изменению и дополнению в следующих случаях: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реорганизация либо изменение структуры </w:t>
      </w:r>
      <w:r w:rsidR="00B02684">
        <w:rPr>
          <w:rFonts w:ascii="Times New Roman" w:hAnsi="Times New Roman" w:cs="Times New Roman"/>
          <w:sz w:val="24"/>
        </w:rPr>
        <w:t>Школы</w:t>
      </w:r>
      <w:r w:rsidRPr="00C8772E">
        <w:rPr>
          <w:rFonts w:ascii="Times New Roman" w:hAnsi="Times New Roman" w:cs="Times New Roman"/>
          <w:sz w:val="24"/>
        </w:rPr>
        <w:t xml:space="preserve">, которое влечет за собой изменение наименования либо задач и направлений деятельности;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изменение законодательства Российской Федерации;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по усмотрению МБОУ. В этом случае принимаемые локальные нормативные акты не могут ухудшать положения работников, учащихся, их родителей (законных представителей) по сравнению с трудовым законодательством, законодательством в сфере образования, коллективными договорами, соглашениями.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lastRenderedPageBreak/>
        <w:t xml:space="preserve">9.2. Локальные нормативные акты могут быть изменены и дополнены принятием новой редакции локального нормативного акта в полном объеме акта — путем утверждения нового локального нормативного акта (за исключением основных общеобразовательных программ </w:t>
      </w:r>
      <w:r w:rsidR="00B02684">
        <w:rPr>
          <w:rFonts w:ascii="Times New Roman" w:hAnsi="Times New Roman" w:cs="Times New Roman"/>
          <w:sz w:val="24"/>
        </w:rPr>
        <w:t>Школы</w:t>
      </w:r>
      <w:r w:rsidRPr="00C8772E">
        <w:rPr>
          <w:rFonts w:ascii="Times New Roman" w:hAnsi="Times New Roman" w:cs="Times New Roman"/>
          <w:sz w:val="24"/>
        </w:rPr>
        <w:t xml:space="preserve"> и программы развития </w:t>
      </w:r>
      <w:r w:rsidR="00B02684">
        <w:rPr>
          <w:rFonts w:ascii="Times New Roman" w:hAnsi="Times New Roman" w:cs="Times New Roman"/>
          <w:sz w:val="24"/>
        </w:rPr>
        <w:t>Школы</w:t>
      </w:r>
      <w:r w:rsidRPr="00C8772E">
        <w:rPr>
          <w:rFonts w:ascii="Times New Roman" w:hAnsi="Times New Roman" w:cs="Times New Roman"/>
          <w:sz w:val="24"/>
        </w:rPr>
        <w:t>. Порядок внесения изменений и дополнений в указанные документы устанавливается соответствующими локальными нормативными актами)</w:t>
      </w:r>
      <w:r w:rsidR="00B02684">
        <w:rPr>
          <w:rFonts w:ascii="Times New Roman" w:hAnsi="Times New Roman" w:cs="Times New Roman"/>
          <w:sz w:val="24"/>
        </w:rPr>
        <w:t>.</w:t>
      </w:r>
      <w:r w:rsidRPr="00C8772E">
        <w:rPr>
          <w:rFonts w:ascii="Times New Roman" w:hAnsi="Times New Roman" w:cs="Times New Roman"/>
          <w:sz w:val="24"/>
        </w:rPr>
        <w:t xml:space="preserve"> </w:t>
      </w:r>
    </w:p>
    <w:p w:rsidR="00B02684" w:rsidRDefault="00B02684" w:rsidP="00C8772E">
      <w:pPr>
        <w:shd w:val="clear" w:color="auto" w:fill="FFFFFF"/>
        <w:spacing w:after="0" w:line="240" w:lineRule="auto"/>
        <w:ind w:firstLine="567"/>
        <w:jc w:val="both"/>
        <w:rPr>
          <w:rFonts w:ascii="Times New Roman" w:hAnsi="Times New Roman" w:cs="Times New Roman"/>
          <w:b/>
          <w:sz w:val="24"/>
        </w:rPr>
      </w:pPr>
    </w:p>
    <w:p w:rsidR="00B02684" w:rsidRPr="00B02684" w:rsidRDefault="00C8772E" w:rsidP="00C8772E">
      <w:pPr>
        <w:shd w:val="clear" w:color="auto" w:fill="FFFFFF"/>
        <w:spacing w:after="0" w:line="240" w:lineRule="auto"/>
        <w:ind w:firstLine="567"/>
        <w:jc w:val="both"/>
        <w:rPr>
          <w:rFonts w:ascii="Times New Roman" w:hAnsi="Times New Roman" w:cs="Times New Roman"/>
          <w:b/>
          <w:sz w:val="24"/>
        </w:rPr>
      </w:pPr>
      <w:r w:rsidRPr="00B02684">
        <w:rPr>
          <w:rFonts w:ascii="Times New Roman" w:hAnsi="Times New Roman" w:cs="Times New Roman"/>
          <w:b/>
          <w:sz w:val="24"/>
        </w:rPr>
        <w:t xml:space="preserve">10. Отмена ЛНА.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10.1. Основания для отмены локального нормативного акта </w:t>
      </w:r>
      <w:r w:rsidR="00B02684">
        <w:rPr>
          <w:rFonts w:ascii="Times New Roman" w:hAnsi="Times New Roman" w:cs="Times New Roman"/>
          <w:sz w:val="24"/>
        </w:rPr>
        <w:t xml:space="preserve">Школы </w:t>
      </w:r>
      <w:r w:rsidRPr="00C8772E">
        <w:rPr>
          <w:rFonts w:ascii="Times New Roman" w:hAnsi="Times New Roman" w:cs="Times New Roman"/>
          <w:sz w:val="24"/>
        </w:rPr>
        <w:t xml:space="preserve">являются: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истечение срока действия локального нормативного акта (если при разработке локального нормативного акта был определен период его действия); </w:t>
      </w:r>
    </w:p>
    <w:p w:rsidR="00B02684" w:rsidRDefault="00C8772E" w:rsidP="00C8772E">
      <w:pPr>
        <w:shd w:val="clear" w:color="auto" w:fill="FFFFFF"/>
        <w:spacing w:after="0" w:line="240" w:lineRule="auto"/>
        <w:ind w:firstLine="567"/>
        <w:jc w:val="both"/>
        <w:rPr>
          <w:rFonts w:ascii="Times New Roman" w:hAnsi="Times New Roman" w:cs="Times New Roman"/>
          <w:sz w:val="24"/>
        </w:rPr>
      </w:pPr>
      <w:r w:rsidRPr="00C8772E">
        <w:rPr>
          <w:rFonts w:ascii="Times New Roman" w:hAnsi="Times New Roman" w:cs="Times New Roman"/>
          <w:sz w:val="24"/>
        </w:rPr>
        <w:t xml:space="preserve">-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 </w:t>
      </w:r>
    </w:p>
    <w:p w:rsidR="00C8772E" w:rsidRPr="00C8772E" w:rsidRDefault="00C8772E" w:rsidP="00C8772E">
      <w:pPr>
        <w:shd w:val="clear" w:color="auto" w:fill="FFFFFF"/>
        <w:spacing w:after="0" w:line="240" w:lineRule="auto"/>
        <w:ind w:firstLine="567"/>
        <w:jc w:val="both"/>
        <w:rPr>
          <w:rFonts w:ascii="Times New Roman" w:eastAsia="Times New Roman" w:hAnsi="Times New Roman" w:cs="Times New Roman"/>
          <w:color w:val="1A1A1A"/>
          <w:sz w:val="32"/>
          <w:szCs w:val="28"/>
        </w:rPr>
      </w:pPr>
      <w:r w:rsidRPr="00C8772E">
        <w:rPr>
          <w:rFonts w:ascii="Times New Roman" w:hAnsi="Times New Roman" w:cs="Times New Roman"/>
          <w:sz w:val="24"/>
        </w:rPr>
        <w:t xml:space="preserve">10.2. Отмена локального нормативного акта в связи с утратой силы производится приказом </w:t>
      </w:r>
      <w:r w:rsidR="00B02684">
        <w:rPr>
          <w:rFonts w:ascii="Times New Roman" w:hAnsi="Times New Roman" w:cs="Times New Roman"/>
          <w:sz w:val="24"/>
        </w:rPr>
        <w:t>Школы</w:t>
      </w:r>
      <w:r w:rsidRPr="00C8772E">
        <w:rPr>
          <w:rFonts w:ascii="Times New Roman" w:hAnsi="Times New Roman" w:cs="Times New Roman"/>
          <w:sz w:val="24"/>
        </w:rPr>
        <w:t>, с ознакомлением работников с содержанием приказа под роспись.</w:t>
      </w:r>
    </w:p>
    <w:sectPr w:rsidR="00C8772E" w:rsidRPr="00C8772E" w:rsidSect="00B02684">
      <w:footerReference w:type="default" r:id="rId8"/>
      <w:pgSz w:w="11906" w:h="16838"/>
      <w:pgMar w:top="425" w:right="851" w:bottom="1134" w:left="1276"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3B" w:rsidRDefault="0062173B" w:rsidP="00F234EC">
      <w:pPr>
        <w:spacing w:after="0" w:line="240" w:lineRule="auto"/>
      </w:pPr>
      <w:r>
        <w:separator/>
      </w:r>
    </w:p>
  </w:endnote>
  <w:endnote w:type="continuationSeparator" w:id="1">
    <w:p w:rsidR="0062173B" w:rsidRDefault="0062173B" w:rsidP="00F23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9425"/>
      <w:docPartObj>
        <w:docPartGallery w:val="Page Numbers (Bottom of Page)"/>
        <w:docPartUnique/>
      </w:docPartObj>
    </w:sdtPr>
    <w:sdtContent>
      <w:p w:rsidR="00F234EC" w:rsidRDefault="001060F8">
        <w:pPr>
          <w:pStyle w:val="a7"/>
          <w:jc w:val="center"/>
        </w:pPr>
        <w:fldSimple w:instr=" PAGE   \* MERGEFORMAT ">
          <w:r w:rsidR="00C35797">
            <w:rPr>
              <w:noProof/>
            </w:rPr>
            <w:t>1</w:t>
          </w:r>
        </w:fldSimple>
      </w:p>
    </w:sdtContent>
  </w:sdt>
  <w:p w:rsidR="00F234EC" w:rsidRDefault="00F234E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3B" w:rsidRDefault="0062173B" w:rsidP="00F234EC">
      <w:pPr>
        <w:spacing w:after="0" w:line="240" w:lineRule="auto"/>
      </w:pPr>
      <w:r>
        <w:separator/>
      </w:r>
    </w:p>
  </w:footnote>
  <w:footnote w:type="continuationSeparator" w:id="1">
    <w:p w:rsidR="0062173B" w:rsidRDefault="0062173B" w:rsidP="00F23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555A6"/>
    <w:multiLevelType w:val="hybridMultilevel"/>
    <w:tmpl w:val="065C3326"/>
    <w:lvl w:ilvl="0" w:tplc="836EA38A">
      <w:start w:val="1"/>
      <w:numFmt w:val="decimal"/>
      <w:lvlText w:val="%1."/>
      <w:lvlJc w:val="left"/>
      <w:pPr>
        <w:ind w:left="1332" w:hanging="765"/>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DE7401"/>
    <w:multiLevelType w:val="hybridMultilevel"/>
    <w:tmpl w:val="756AECA4"/>
    <w:lvl w:ilvl="0" w:tplc="836EA38A">
      <w:start w:val="1"/>
      <w:numFmt w:val="decimal"/>
      <w:lvlText w:val="%1."/>
      <w:lvlJc w:val="left"/>
      <w:pPr>
        <w:ind w:left="1332" w:hanging="7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F63D0"/>
    <w:rsid w:val="001060F8"/>
    <w:rsid w:val="00135EDE"/>
    <w:rsid w:val="001902A7"/>
    <w:rsid w:val="0028149D"/>
    <w:rsid w:val="00397B4D"/>
    <w:rsid w:val="00475E5E"/>
    <w:rsid w:val="00532558"/>
    <w:rsid w:val="005D37B1"/>
    <w:rsid w:val="0062173B"/>
    <w:rsid w:val="006F63D0"/>
    <w:rsid w:val="00742B56"/>
    <w:rsid w:val="007B46DE"/>
    <w:rsid w:val="007C2D53"/>
    <w:rsid w:val="00B02684"/>
    <w:rsid w:val="00B3484B"/>
    <w:rsid w:val="00B85967"/>
    <w:rsid w:val="00C35797"/>
    <w:rsid w:val="00C8772E"/>
    <w:rsid w:val="00F23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2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234EC"/>
    <w:pPr>
      <w:widowControl w:val="0"/>
      <w:autoSpaceDE w:val="0"/>
      <w:autoSpaceDN w:val="0"/>
      <w:spacing w:after="0" w:line="240" w:lineRule="auto"/>
      <w:ind w:left="169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F234EC"/>
    <w:rPr>
      <w:rFonts w:ascii="Times New Roman" w:eastAsia="Times New Roman" w:hAnsi="Times New Roman" w:cs="Times New Roman"/>
      <w:sz w:val="24"/>
      <w:szCs w:val="24"/>
      <w:lang w:eastAsia="en-US"/>
    </w:rPr>
  </w:style>
  <w:style w:type="paragraph" w:styleId="a5">
    <w:name w:val="header"/>
    <w:basedOn w:val="a"/>
    <w:link w:val="a6"/>
    <w:uiPriority w:val="99"/>
    <w:semiHidden/>
    <w:unhideWhenUsed/>
    <w:rsid w:val="00F234E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234EC"/>
  </w:style>
  <w:style w:type="paragraph" w:styleId="a7">
    <w:name w:val="footer"/>
    <w:basedOn w:val="a"/>
    <w:link w:val="a8"/>
    <w:uiPriority w:val="99"/>
    <w:unhideWhenUsed/>
    <w:rsid w:val="00F234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34EC"/>
  </w:style>
  <w:style w:type="paragraph" w:styleId="a9">
    <w:name w:val="List Paragraph"/>
    <w:basedOn w:val="a"/>
    <w:uiPriority w:val="34"/>
    <w:qFormat/>
    <w:rsid w:val="00C8772E"/>
    <w:pPr>
      <w:ind w:left="720"/>
      <w:contextualSpacing/>
    </w:pPr>
  </w:style>
  <w:style w:type="paragraph" w:styleId="aa">
    <w:name w:val="Balloon Text"/>
    <w:basedOn w:val="a"/>
    <w:link w:val="ab"/>
    <w:uiPriority w:val="99"/>
    <w:semiHidden/>
    <w:unhideWhenUsed/>
    <w:rsid w:val="00C357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5797"/>
    <w:rPr>
      <w:rFonts w:ascii="Tahoma" w:hAnsi="Tahoma" w:cs="Tahoma"/>
      <w:sz w:val="16"/>
      <w:szCs w:val="16"/>
    </w:rPr>
  </w:style>
  <w:style w:type="paragraph" w:styleId="ac">
    <w:name w:val="No Spacing"/>
    <w:uiPriority w:val="1"/>
    <w:qFormat/>
    <w:rsid w:val="00C35797"/>
    <w:pPr>
      <w:spacing w:after="0" w:line="240" w:lineRule="auto"/>
    </w:pPr>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476726190">
      <w:bodyDiv w:val="1"/>
      <w:marLeft w:val="0"/>
      <w:marRight w:val="0"/>
      <w:marTop w:val="0"/>
      <w:marBottom w:val="0"/>
      <w:divBdr>
        <w:top w:val="none" w:sz="0" w:space="0" w:color="auto"/>
        <w:left w:val="none" w:sz="0" w:space="0" w:color="auto"/>
        <w:bottom w:val="none" w:sz="0" w:space="0" w:color="auto"/>
        <w:right w:val="none" w:sz="0" w:space="0" w:color="auto"/>
      </w:divBdr>
    </w:div>
    <w:div w:id="653290554">
      <w:bodyDiv w:val="1"/>
      <w:marLeft w:val="0"/>
      <w:marRight w:val="0"/>
      <w:marTop w:val="0"/>
      <w:marBottom w:val="0"/>
      <w:divBdr>
        <w:top w:val="none" w:sz="0" w:space="0" w:color="auto"/>
        <w:left w:val="none" w:sz="0" w:space="0" w:color="auto"/>
        <w:bottom w:val="none" w:sz="0" w:space="0" w:color="auto"/>
        <w:right w:val="none" w:sz="0" w:space="0" w:color="auto"/>
      </w:divBdr>
    </w:div>
    <w:div w:id="927235500">
      <w:bodyDiv w:val="1"/>
      <w:marLeft w:val="0"/>
      <w:marRight w:val="0"/>
      <w:marTop w:val="0"/>
      <w:marBottom w:val="0"/>
      <w:divBdr>
        <w:top w:val="none" w:sz="0" w:space="0" w:color="auto"/>
        <w:left w:val="none" w:sz="0" w:space="0" w:color="auto"/>
        <w:bottom w:val="none" w:sz="0" w:space="0" w:color="auto"/>
        <w:right w:val="none" w:sz="0" w:space="0" w:color="auto"/>
      </w:divBdr>
    </w:div>
    <w:div w:id="993414643">
      <w:bodyDiv w:val="1"/>
      <w:marLeft w:val="0"/>
      <w:marRight w:val="0"/>
      <w:marTop w:val="0"/>
      <w:marBottom w:val="0"/>
      <w:divBdr>
        <w:top w:val="none" w:sz="0" w:space="0" w:color="auto"/>
        <w:left w:val="none" w:sz="0" w:space="0" w:color="auto"/>
        <w:bottom w:val="none" w:sz="0" w:space="0" w:color="auto"/>
        <w:right w:val="none" w:sz="0" w:space="0" w:color="auto"/>
      </w:divBdr>
    </w:div>
    <w:div w:id="1212307670">
      <w:bodyDiv w:val="1"/>
      <w:marLeft w:val="0"/>
      <w:marRight w:val="0"/>
      <w:marTop w:val="0"/>
      <w:marBottom w:val="0"/>
      <w:divBdr>
        <w:top w:val="none" w:sz="0" w:space="0" w:color="auto"/>
        <w:left w:val="none" w:sz="0" w:space="0" w:color="auto"/>
        <w:bottom w:val="none" w:sz="0" w:space="0" w:color="auto"/>
        <w:right w:val="none" w:sz="0" w:space="0" w:color="auto"/>
      </w:divBdr>
    </w:div>
    <w:div w:id="1403672798">
      <w:bodyDiv w:val="1"/>
      <w:marLeft w:val="0"/>
      <w:marRight w:val="0"/>
      <w:marTop w:val="0"/>
      <w:marBottom w:val="0"/>
      <w:divBdr>
        <w:top w:val="none" w:sz="0" w:space="0" w:color="auto"/>
        <w:left w:val="none" w:sz="0" w:space="0" w:color="auto"/>
        <w:bottom w:val="none" w:sz="0" w:space="0" w:color="auto"/>
        <w:right w:val="none" w:sz="0" w:space="0" w:color="auto"/>
      </w:divBdr>
    </w:div>
    <w:div w:id="19324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Рузалья Мухаметганиевна</cp:lastModifiedBy>
  <cp:revision>7</cp:revision>
  <dcterms:created xsi:type="dcterms:W3CDTF">2024-11-14T10:02:00Z</dcterms:created>
  <dcterms:modified xsi:type="dcterms:W3CDTF">2024-11-19T18:32:00Z</dcterms:modified>
</cp:coreProperties>
</file>